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9221" w14:textId="77777777" w:rsidR="008E14F9" w:rsidRPr="005914F4" w:rsidRDefault="008E14F9" w:rsidP="00130950">
      <w:pPr>
        <w:spacing w:line="276" w:lineRule="auto"/>
        <w:rPr>
          <w:rFonts w:asciiTheme="minorHAnsi" w:hAnsiTheme="minorHAnsi"/>
          <w:color w:val="191919"/>
        </w:rPr>
      </w:pPr>
    </w:p>
    <w:p w14:paraId="757FE6AF" w14:textId="77777777" w:rsidR="00C0056B" w:rsidRPr="005914F4" w:rsidRDefault="00C0056B" w:rsidP="00130950">
      <w:pPr>
        <w:spacing w:line="276" w:lineRule="auto"/>
        <w:rPr>
          <w:rFonts w:asciiTheme="minorHAnsi" w:hAnsiTheme="minorHAnsi"/>
          <w:color w:val="191919"/>
        </w:rPr>
      </w:pPr>
    </w:p>
    <w:p w14:paraId="112005CE" w14:textId="4078F1F8" w:rsidR="00B31093" w:rsidRPr="008971F5" w:rsidRDefault="00E07A6C" w:rsidP="007074D3">
      <w:pPr>
        <w:spacing w:line="276" w:lineRule="auto"/>
        <w:rPr>
          <w:rFonts w:asciiTheme="minorHAnsi" w:hAnsiTheme="minorHAnsi"/>
          <w:color w:val="191919"/>
        </w:rPr>
      </w:pPr>
      <w:r>
        <w:rPr>
          <w:rFonts w:asciiTheme="minorHAnsi" w:hAnsiTheme="minorHAnsi"/>
          <w:color w:val="191919"/>
        </w:rPr>
        <w:t xml:space="preserve">Til </w:t>
      </w:r>
      <w:r w:rsidR="007074D3">
        <w:rPr>
          <w:rFonts w:asciiTheme="minorHAnsi" w:hAnsiTheme="minorHAnsi"/>
          <w:color w:val="191919"/>
        </w:rPr>
        <w:t xml:space="preserve">alle deltakere i </w:t>
      </w:r>
      <w:proofErr w:type="spellStart"/>
      <w:r w:rsidR="007074D3">
        <w:rPr>
          <w:rFonts w:asciiTheme="minorHAnsi" w:hAnsiTheme="minorHAnsi"/>
          <w:color w:val="191919"/>
        </w:rPr>
        <w:t>Noklus</w:t>
      </w:r>
      <w:proofErr w:type="spellEnd"/>
      <w:r w:rsidR="007074D3">
        <w:rPr>
          <w:rFonts w:asciiTheme="minorHAnsi" w:hAnsiTheme="minorHAnsi"/>
          <w:color w:val="191919"/>
        </w:rPr>
        <w:t xml:space="preserve"> </w:t>
      </w:r>
    </w:p>
    <w:p w14:paraId="148B663D" w14:textId="3C918AB5" w:rsidR="00B31093" w:rsidRPr="008971F5" w:rsidRDefault="00DF5D88" w:rsidP="0028359B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191919"/>
        </w:rPr>
        <w:t xml:space="preserve">Bergen </w:t>
      </w:r>
      <w:r w:rsidR="006164CE">
        <w:rPr>
          <w:rFonts w:asciiTheme="minorHAnsi" w:hAnsiTheme="minorHAnsi"/>
          <w:color w:val="191919"/>
        </w:rPr>
        <w:t>24</w:t>
      </w:r>
      <w:r w:rsidR="00EA6E66">
        <w:rPr>
          <w:rFonts w:asciiTheme="minorHAnsi" w:hAnsiTheme="minorHAnsi"/>
          <w:color w:val="191919"/>
        </w:rPr>
        <w:t>.0</w:t>
      </w:r>
      <w:r w:rsidR="006164CE">
        <w:rPr>
          <w:rFonts w:asciiTheme="minorHAnsi" w:hAnsiTheme="minorHAnsi"/>
          <w:color w:val="191919"/>
        </w:rPr>
        <w:t>2</w:t>
      </w:r>
      <w:r w:rsidR="00543C9E">
        <w:rPr>
          <w:rFonts w:asciiTheme="minorHAnsi" w:hAnsiTheme="minorHAnsi"/>
          <w:color w:val="191919"/>
        </w:rPr>
        <w:t>.202</w:t>
      </w:r>
      <w:r w:rsidR="0051598E">
        <w:rPr>
          <w:rFonts w:asciiTheme="minorHAnsi" w:hAnsiTheme="minorHAnsi"/>
          <w:color w:val="191919"/>
        </w:rPr>
        <w:t>2</w:t>
      </w:r>
    </w:p>
    <w:p w14:paraId="42DDE0B1" w14:textId="77777777" w:rsidR="00743BF9" w:rsidRDefault="00743BF9" w:rsidP="00130950">
      <w:pPr>
        <w:spacing w:line="276" w:lineRule="auto"/>
        <w:rPr>
          <w:rFonts w:asciiTheme="minorHAnsi" w:hAnsiTheme="minorHAnsi"/>
        </w:rPr>
      </w:pPr>
    </w:p>
    <w:p w14:paraId="5501B86C" w14:textId="77777777" w:rsidR="00386D92" w:rsidRDefault="00386D92" w:rsidP="00771901">
      <w:pPr>
        <w:outlineLvl w:val="0"/>
        <w:rPr>
          <w:rFonts w:asciiTheme="minorHAnsi" w:hAnsiTheme="minorHAnsi"/>
          <w:b/>
        </w:rPr>
      </w:pPr>
    </w:p>
    <w:p w14:paraId="32CD4D26" w14:textId="7D62A0E6" w:rsidR="007074D3" w:rsidRPr="007074D3" w:rsidRDefault="0051598E" w:rsidP="007074D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7074D3" w:rsidRPr="007074D3">
        <w:rPr>
          <w:rFonts w:asciiTheme="minorHAnsi" w:hAnsiTheme="minorHAnsi" w:cstheme="minorHAnsi"/>
          <w:b/>
        </w:rPr>
        <w:t xml:space="preserve">nbefaling </w:t>
      </w:r>
      <w:r>
        <w:rPr>
          <w:rFonts w:asciiTheme="minorHAnsi" w:hAnsiTheme="minorHAnsi" w:cstheme="minorHAnsi"/>
          <w:b/>
        </w:rPr>
        <w:t>av analysekvalitet for HbA1c</w:t>
      </w:r>
      <w:r w:rsidR="007074D3" w:rsidRPr="007074D3">
        <w:rPr>
          <w:rFonts w:asciiTheme="minorHAnsi" w:hAnsiTheme="minorHAnsi" w:cstheme="minorHAnsi"/>
          <w:b/>
        </w:rPr>
        <w:t xml:space="preserve"> ved diagnostikk</w:t>
      </w:r>
      <w:r w:rsidR="00117F1F">
        <w:rPr>
          <w:rFonts w:asciiTheme="minorHAnsi" w:hAnsiTheme="minorHAnsi" w:cstheme="minorHAnsi"/>
          <w:b/>
        </w:rPr>
        <w:t xml:space="preserve"> og </w:t>
      </w:r>
      <w:proofErr w:type="spellStart"/>
      <w:r w:rsidR="00117F1F">
        <w:rPr>
          <w:rFonts w:asciiTheme="minorHAnsi" w:hAnsiTheme="minorHAnsi" w:cstheme="minorHAnsi"/>
          <w:b/>
        </w:rPr>
        <w:t>monitorering</w:t>
      </w:r>
      <w:proofErr w:type="spellEnd"/>
      <w:r w:rsidR="007074D3" w:rsidRPr="007074D3">
        <w:rPr>
          <w:rFonts w:asciiTheme="minorHAnsi" w:hAnsiTheme="minorHAnsi" w:cstheme="minorHAnsi"/>
          <w:b/>
        </w:rPr>
        <w:t xml:space="preserve"> av diabetes</w:t>
      </w:r>
    </w:p>
    <w:p w14:paraId="0915724A" w14:textId="77777777" w:rsidR="007074D3" w:rsidRPr="007074D3" w:rsidRDefault="007074D3" w:rsidP="007074D3">
      <w:pPr>
        <w:rPr>
          <w:rFonts w:asciiTheme="minorHAnsi" w:hAnsiTheme="minorHAnsi" w:cstheme="minorHAnsi"/>
        </w:rPr>
      </w:pPr>
    </w:p>
    <w:p w14:paraId="263AC656" w14:textId="462CE375" w:rsidR="00117F1F" w:rsidRDefault="00117F1F" w:rsidP="007074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2012 </w:t>
      </w:r>
      <w:r w:rsidR="003E4D95">
        <w:rPr>
          <w:rFonts w:asciiTheme="minorHAnsi" w:hAnsiTheme="minorHAnsi" w:cstheme="minorHAnsi"/>
        </w:rPr>
        <w:t>innførte</w:t>
      </w:r>
      <w:r>
        <w:rPr>
          <w:rFonts w:asciiTheme="minorHAnsi" w:hAnsiTheme="minorHAnsi" w:cstheme="minorHAnsi"/>
        </w:rPr>
        <w:t xml:space="preserve"> Helsedirektoratet </w:t>
      </w:r>
      <w:r w:rsidR="003E4D95">
        <w:rPr>
          <w:rFonts w:asciiTheme="minorHAnsi" w:hAnsiTheme="minorHAnsi" w:cstheme="minorHAnsi"/>
        </w:rPr>
        <w:t xml:space="preserve">HbA1c som </w:t>
      </w:r>
      <w:proofErr w:type="spellStart"/>
      <w:r w:rsidR="003E4D95">
        <w:rPr>
          <w:rFonts w:asciiTheme="minorHAnsi" w:hAnsiTheme="minorHAnsi" w:cstheme="minorHAnsi"/>
        </w:rPr>
        <w:t>diagnostikum</w:t>
      </w:r>
      <w:proofErr w:type="spellEnd"/>
      <w:r w:rsidR="003E4D95">
        <w:rPr>
          <w:rFonts w:asciiTheme="minorHAnsi" w:hAnsiTheme="minorHAnsi" w:cstheme="minorHAnsi"/>
        </w:rPr>
        <w:t xml:space="preserve"> for diabetes. Samtidig ble det satt krav</w:t>
      </w:r>
      <w:r>
        <w:rPr>
          <w:rFonts w:asciiTheme="minorHAnsi" w:hAnsiTheme="minorHAnsi" w:cstheme="minorHAnsi"/>
        </w:rPr>
        <w:t xml:space="preserve"> </w:t>
      </w:r>
      <w:r w:rsidR="008B7D2B">
        <w:rPr>
          <w:rFonts w:asciiTheme="minorHAnsi" w:hAnsiTheme="minorHAnsi" w:cstheme="minorHAnsi"/>
        </w:rPr>
        <w:t>til</w:t>
      </w:r>
      <w:r w:rsidR="00BA58F5">
        <w:rPr>
          <w:rFonts w:asciiTheme="minorHAnsi" w:hAnsiTheme="minorHAnsi" w:cstheme="minorHAnsi"/>
        </w:rPr>
        <w:t xml:space="preserve"> analysekvalitet</w:t>
      </w:r>
      <w:r>
        <w:rPr>
          <w:rFonts w:asciiTheme="minorHAnsi" w:hAnsiTheme="minorHAnsi" w:cstheme="minorHAnsi"/>
        </w:rPr>
        <w:t xml:space="preserve"> </w:t>
      </w:r>
      <w:r w:rsidR="00761F81">
        <w:rPr>
          <w:rFonts w:asciiTheme="minorHAnsi" w:hAnsiTheme="minorHAnsi" w:cstheme="minorHAnsi"/>
        </w:rPr>
        <w:t>for</w:t>
      </w:r>
      <w:r w:rsidR="003E4D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laboratorier </w:t>
      </w:r>
      <w:r w:rsidR="002534A6">
        <w:rPr>
          <w:rFonts w:asciiTheme="minorHAnsi" w:hAnsiTheme="minorHAnsi" w:cstheme="minorHAnsi"/>
        </w:rPr>
        <w:t xml:space="preserve">både </w:t>
      </w:r>
      <w:r>
        <w:rPr>
          <w:rFonts w:asciiTheme="minorHAnsi" w:hAnsiTheme="minorHAnsi" w:cstheme="minorHAnsi"/>
        </w:rPr>
        <w:t>i og utenfor sykehus</w:t>
      </w:r>
      <w:r w:rsidR="00761F81">
        <w:rPr>
          <w:rFonts w:asciiTheme="minorHAnsi" w:hAnsiTheme="minorHAnsi" w:cstheme="minorHAnsi"/>
        </w:rPr>
        <w:t xml:space="preserve"> som vil tilby analysen til diagnostikk</w:t>
      </w:r>
      <w:r>
        <w:rPr>
          <w:rFonts w:asciiTheme="minorHAnsi" w:hAnsiTheme="minorHAnsi" w:cstheme="minorHAnsi"/>
        </w:rPr>
        <w:t xml:space="preserve">. </w:t>
      </w:r>
    </w:p>
    <w:p w14:paraId="721F326F" w14:textId="379F4369" w:rsidR="00CE2495" w:rsidRPr="007074D3" w:rsidRDefault="00CE2495" w:rsidP="007074D3">
      <w:pPr>
        <w:rPr>
          <w:rFonts w:asciiTheme="minorHAnsi" w:hAnsiTheme="minorHAnsi" w:cstheme="minorHAnsi"/>
        </w:rPr>
      </w:pPr>
    </w:p>
    <w:p w14:paraId="3600142B" w14:textId="49C7BB0C" w:rsidR="00116956" w:rsidRDefault="007074D3" w:rsidP="007074D3">
      <w:pPr>
        <w:rPr>
          <w:rFonts w:asciiTheme="minorHAnsi" w:hAnsiTheme="minorHAnsi" w:cstheme="minorHAnsi"/>
        </w:rPr>
      </w:pPr>
      <w:proofErr w:type="spellStart"/>
      <w:r w:rsidRPr="007074D3">
        <w:rPr>
          <w:rFonts w:asciiTheme="minorHAnsi" w:hAnsiTheme="minorHAnsi" w:cstheme="minorHAnsi"/>
        </w:rPr>
        <w:t>Noklus</w:t>
      </w:r>
      <w:proofErr w:type="spellEnd"/>
      <w:r w:rsidRPr="007074D3">
        <w:rPr>
          <w:rFonts w:asciiTheme="minorHAnsi" w:hAnsiTheme="minorHAnsi" w:cstheme="minorHAnsi"/>
        </w:rPr>
        <w:t xml:space="preserve"> har fulgt </w:t>
      </w:r>
      <w:r w:rsidR="002534A6">
        <w:rPr>
          <w:rFonts w:asciiTheme="minorHAnsi" w:hAnsiTheme="minorHAnsi" w:cstheme="minorHAnsi"/>
        </w:rPr>
        <w:t>opp analysekvaliteten både i primærhelsetjenesten og på sykehus</w:t>
      </w:r>
      <w:r w:rsidRPr="007074D3">
        <w:rPr>
          <w:rFonts w:asciiTheme="minorHAnsi" w:hAnsiTheme="minorHAnsi" w:cstheme="minorHAnsi"/>
        </w:rPr>
        <w:t xml:space="preserve"> i mange år. Resultater fra utsendelser av ekstern kvalitetskontroll viser at videreutvikling </w:t>
      </w:r>
      <w:r w:rsidR="00116956">
        <w:rPr>
          <w:rFonts w:asciiTheme="minorHAnsi" w:hAnsiTheme="minorHAnsi" w:cstheme="minorHAnsi"/>
        </w:rPr>
        <w:t xml:space="preserve">og standardisering </w:t>
      </w:r>
      <w:r w:rsidRPr="007074D3">
        <w:rPr>
          <w:rFonts w:asciiTheme="minorHAnsi" w:hAnsiTheme="minorHAnsi" w:cstheme="minorHAnsi"/>
        </w:rPr>
        <w:t xml:space="preserve">av metoder og instrumenter </w:t>
      </w:r>
      <w:r w:rsidR="00AD447C">
        <w:rPr>
          <w:rFonts w:asciiTheme="minorHAnsi" w:hAnsiTheme="minorHAnsi" w:cstheme="minorHAnsi"/>
        </w:rPr>
        <w:t xml:space="preserve">for </w:t>
      </w:r>
      <w:r w:rsidR="00116956">
        <w:rPr>
          <w:rFonts w:asciiTheme="minorHAnsi" w:hAnsiTheme="minorHAnsi" w:cstheme="minorHAnsi"/>
        </w:rPr>
        <w:t xml:space="preserve">analysering av </w:t>
      </w:r>
      <w:r w:rsidR="00AD447C">
        <w:rPr>
          <w:rFonts w:asciiTheme="minorHAnsi" w:hAnsiTheme="minorHAnsi" w:cstheme="minorHAnsi"/>
        </w:rPr>
        <w:t xml:space="preserve">HbA1c </w:t>
      </w:r>
      <w:r w:rsidRPr="007074D3">
        <w:rPr>
          <w:rFonts w:asciiTheme="minorHAnsi" w:hAnsiTheme="minorHAnsi" w:cstheme="minorHAnsi"/>
        </w:rPr>
        <w:t xml:space="preserve">har ført til forbedret </w:t>
      </w:r>
      <w:r w:rsidR="00EB59CB">
        <w:rPr>
          <w:rFonts w:asciiTheme="minorHAnsi" w:hAnsiTheme="minorHAnsi" w:cstheme="minorHAnsi"/>
        </w:rPr>
        <w:t>analyse</w:t>
      </w:r>
      <w:r w:rsidRPr="007074D3">
        <w:rPr>
          <w:rFonts w:asciiTheme="minorHAnsi" w:hAnsiTheme="minorHAnsi" w:cstheme="minorHAnsi"/>
        </w:rPr>
        <w:t>kvalitet</w:t>
      </w:r>
      <w:r w:rsidR="00EB59CB">
        <w:rPr>
          <w:rFonts w:asciiTheme="minorHAnsi" w:hAnsiTheme="minorHAnsi" w:cstheme="minorHAnsi"/>
        </w:rPr>
        <w:t>.</w:t>
      </w:r>
    </w:p>
    <w:p w14:paraId="4FEDABD0" w14:textId="77777777" w:rsidR="00CD3606" w:rsidRDefault="00EB59CB" w:rsidP="007074D3">
      <w:pPr>
        <w:rPr>
          <w:rFonts w:asciiTheme="minorHAnsi" w:hAnsiTheme="minorHAnsi" w:cstheme="minorHAnsi"/>
        </w:rPr>
      </w:pPr>
      <w:r w:rsidRPr="007074D3">
        <w:rPr>
          <w:rFonts w:asciiTheme="minorHAnsi" w:hAnsiTheme="minorHAnsi" w:cstheme="minorHAnsi"/>
        </w:rPr>
        <w:t xml:space="preserve">Basert på </w:t>
      </w:r>
      <w:proofErr w:type="spellStart"/>
      <w:r w:rsidRPr="007074D3">
        <w:rPr>
          <w:rFonts w:asciiTheme="minorHAnsi" w:hAnsiTheme="minorHAnsi" w:cstheme="minorHAnsi"/>
        </w:rPr>
        <w:t>Noklus</w:t>
      </w:r>
      <w:proofErr w:type="spellEnd"/>
      <w:r w:rsidRPr="007074D3">
        <w:rPr>
          <w:rFonts w:asciiTheme="minorHAnsi" w:hAnsiTheme="minorHAnsi" w:cstheme="minorHAnsi"/>
        </w:rPr>
        <w:t xml:space="preserve"> sin vurdering har Helsedirektoratet revidert gjeldende retningslinje for diabetes. </w:t>
      </w:r>
    </w:p>
    <w:p w14:paraId="542A8D21" w14:textId="77777777" w:rsidR="00CD3606" w:rsidRDefault="00CD3606" w:rsidP="007074D3">
      <w:pPr>
        <w:rPr>
          <w:rFonts w:asciiTheme="minorHAnsi" w:hAnsiTheme="minorHAnsi" w:cstheme="minorHAnsi"/>
        </w:rPr>
      </w:pPr>
    </w:p>
    <w:p w14:paraId="63897C1A" w14:textId="195B91CE" w:rsidR="008B7D2B" w:rsidRDefault="008B7D2B" w:rsidP="00CD3606">
      <w:pPr>
        <w:rPr>
          <w:rFonts w:asciiTheme="minorHAnsi" w:hAnsiTheme="minorHAnsi" w:cstheme="minorHAnsi"/>
          <w:b/>
        </w:rPr>
      </w:pPr>
    </w:p>
    <w:p w14:paraId="68F5472D" w14:textId="77777777" w:rsidR="008B7D2B" w:rsidRDefault="008B7D2B" w:rsidP="00CD3606">
      <w:pPr>
        <w:rPr>
          <w:rFonts w:asciiTheme="minorHAnsi" w:hAnsiTheme="minorHAnsi" w:cstheme="minorHAnsi"/>
          <w:b/>
        </w:rPr>
      </w:pPr>
    </w:p>
    <w:p w14:paraId="6BE8FCCB" w14:textId="720F386D" w:rsidR="00CD3606" w:rsidRDefault="006164CE" w:rsidP="00CD36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Siden</w:t>
      </w:r>
      <w:r w:rsidR="00CD3606" w:rsidRPr="007074D3">
        <w:rPr>
          <w:rFonts w:asciiTheme="minorHAnsi" w:hAnsiTheme="minorHAnsi" w:cstheme="minorHAnsi"/>
          <w:b/>
        </w:rPr>
        <w:t xml:space="preserve"> </w:t>
      </w:r>
      <w:r w:rsidR="00CD3606">
        <w:rPr>
          <w:rFonts w:asciiTheme="minorHAnsi" w:hAnsiTheme="minorHAnsi" w:cstheme="minorHAnsi"/>
          <w:b/>
        </w:rPr>
        <w:t xml:space="preserve">1. </w:t>
      </w:r>
      <w:r>
        <w:rPr>
          <w:rFonts w:asciiTheme="minorHAnsi" w:hAnsiTheme="minorHAnsi" w:cstheme="minorHAnsi"/>
          <w:b/>
        </w:rPr>
        <w:t>september 2021</w:t>
      </w:r>
      <w:r w:rsidR="00CD3606" w:rsidRPr="007074D3">
        <w:rPr>
          <w:rFonts w:asciiTheme="minorHAnsi" w:hAnsiTheme="minorHAnsi" w:cstheme="minorHAnsi"/>
          <w:b/>
        </w:rPr>
        <w:t xml:space="preserve"> gjelder nasjonale </w:t>
      </w:r>
      <w:r w:rsidR="00CD3606">
        <w:rPr>
          <w:rFonts w:asciiTheme="minorHAnsi" w:hAnsiTheme="minorHAnsi" w:cstheme="minorHAnsi"/>
          <w:b/>
        </w:rPr>
        <w:t>anbefalinger</w:t>
      </w:r>
      <w:r w:rsidR="00CD3606" w:rsidRPr="007074D3">
        <w:rPr>
          <w:rFonts w:asciiTheme="minorHAnsi" w:hAnsiTheme="minorHAnsi" w:cstheme="minorHAnsi"/>
          <w:b/>
        </w:rPr>
        <w:t xml:space="preserve"> til analysekvalitet for </w:t>
      </w:r>
      <w:r w:rsidR="00CD3606">
        <w:rPr>
          <w:rFonts w:asciiTheme="minorHAnsi" w:hAnsiTheme="minorHAnsi" w:cstheme="minorHAnsi"/>
          <w:b/>
        </w:rPr>
        <w:t>HbA1c</w:t>
      </w:r>
      <w:r w:rsidR="00CD3606" w:rsidRPr="007074D3">
        <w:rPr>
          <w:rFonts w:asciiTheme="minorHAnsi" w:hAnsiTheme="minorHAnsi" w:cstheme="minorHAnsi"/>
          <w:b/>
        </w:rPr>
        <w:t xml:space="preserve"> ved diagnostikk </w:t>
      </w:r>
      <w:r w:rsidR="00CD3606">
        <w:rPr>
          <w:rFonts w:asciiTheme="minorHAnsi" w:hAnsiTheme="minorHAnsi" w:cstheme="minorHAnsi"/>
          <w:b/>
        </w:rPr>
        <w:t xml:space="preserve">og </w:t>
      </w:r>
      <w:proofErr w:type="spellStart"/>
      <w:r w:rsidR="00CD3606">
        <w:rPr>
          <w:rFonts w:asciiTheme="minorHAnsi" w:hAnsiTheme="minorHAnsi" w:cstheme="minorHAnsi"/>
          <w:b/>
        </w:rPr>
        <w:t>monitorering</w:t>
      </w:r>
      <w:proofErr w:type="spellEnd"/>
      <w:r w:rsidR="00CD3606">
        <w:rPr>
          <w:rFonts w:asciiTheme="minorHAnsi" w:hAnsiTheme="minorHAnsi" w:cstheme="minorHAnsi"/>
          <w:b/>
        </w:rPr>
        <w:t xml:space="preserve"> </w:t>
      </w:r>
      <w:r w:rsidR="00CD3606" w:rsidRPr="007074D3">
        <w:rPr>
          <w:rFonts w:asciiTheme="minorHAnsi" w:hAnsiTheme="minorHAnsi" w:cstheme="minorHAnsi"/>
          <w:b/>
        </w:rPr>
        <w:t>av diabetes</w:t>
      </w:r>
      <w:r w:rsidR="0013259A">
        <w:rPr>
          <w:rFonts w:asciiTheme="minorHAnsi" w:hAnsiTheme="minorHAnsi" w:cstheme="minorHAnsi"/>
          <w:b/>
        </w:rPr>
        <w:t xml:space="preserve"> på laboratorier i og utenfor sykehus</w:t>
      </w:r>
      <w:r w:rsidR="00CD3606" w:rsidRPr="007074D3">
        <w:rPr>
          <w:rFonts w:asciiTheme="minorHAnsi" w:hAnsiTheme="minorHAnsi" w:cstheme="minorHAnsi"/>
        </w:rPr>
        <w:t>:</w:t>
      </w:r>
    </w:p>
    <w:p w14:paraId="31245FA0" w14:textId="77777777" w:rsidR="00CD3606" w:rsidRDefault="00CD3606" w:rsidP="007074D3">
      <w:pPr>
        <w:rPr>
          <w:rFonts w:asciiTheme="minorHAnsi" w:hAnsiTheme="minorHAnsi" w:cstheme="minorHAnsi"/>
        </w:rPr>
      </w:pPr>
    </w:p>
    <w:p w14:paraId="14CE3D3C" w14:textId="77777777" w:rsidR="00CD3606" w:rsidRDefault="00CD3606" w:rsidP="007074D3">
      <w:pPr>
        <w:rPr>
          <w:rFonts w:asciiTheme="minorHAnsi" w:hAnsiTheme="minorHAnsi" w:cstheme="minorHAnsi"/>
        </w:rPr>
      </w:pPr>
    </w:p>
    <w:p w14:paraId="0AF1FBA2" w14:textId="4685AEF2" w:rsidR="00CD3606" w:rsidRDefault="00CD3606" w:rsidP="00CD3606">
      <w:pPr>
        <w:pStyle w:val="Listeavsnit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CD3606">
        <w:rPr>
          <w:rFonts w:asciiTheme="minorHAnsi" w:hAnsiTheme="minorHAnsi" w:cstheme="minorHAnsi"/>
        </w:rPr>
        <w:t xml:space="preserve">aboratorier i og utenfor sykehus </w:t>
      </w:r>
      <w:r>
        <w:rPr>
          <w:rFonts w:asciiTheme="minorHAnsi" w:hAnsiTheme="minorHAnsi" w:cstheme="minorHAnsi"/>
        </w:rPr>
        <w:t>bør utføre intern kvalitetskontroll</w:t>
      </w:r>
      <w:r w:rsidR="0013259A">
        <w:rPr>
          <w:rFonts w:asciiTheme="minorHAnsi" w:hAnsiTheme="minorHAnsi" w:cstheme="minorHAnsi"/>
        </w:rPr>
        <w:t>.</w:t>
      </w:r>
    </w:p>
    <w:p w14:paraId="6A7F4EE5" w14:textId="77777777" w:rsidR="0092159F" w:rsidRPr="0092159F" w:rsidRDefault="0092159F" w:rsidP="0092159F">
      <w:pPr>
        <w:pStyle w:val="Listeavsnitt"/>
        <w:spacing w:after="120" w:line="259" w:lineRule="auto"/>
        <w:rPr>
          <w:rFonts w:asciiTheme="minorHAnsi" w:hAnsiTheme="minorHAnsi" w:cstheme="minorHAnsi"/>
        </w:rPr>
      </w:pPr>
      <w:r w:rsidRPr="0092159F">
        <w:rPr>
          <w:rFonts w:asciiTheme="minorHAnsi" w:hAnsiTheme="minorHAnsi" w:cstheme="minorHAnsi"/>
        </w:rPr>
        <w:t>Det trengs ikke lenger dokumentasjon av en dag-til dag variasjonskoeffisient (CV) for intern kontroll ≤3%.</w:t>
      </w:r>
    </w:p>
    <w:p w14:paraId="120A807D" w14:textId="77777777" w:rsidR="0013259A" w:rsidRPr="00CD3606" w:rsidRDefault="0013259A" w:rsidP="0013259A">
      <w:pPr>
        <w:pStyle w:val="Listeavsnitt"/>
        <w:rPr>
          <w:rFonts w:asciiTheme="minorHAnsi" w:hAnsiTheme="minorHAnsi" w:cstheme="minorHAnsi"/>
        </w:rPr>
      </w:pPr>
    </w:p>
    <w:p w14:paraId="470FEBE2" w14:textId="1D524401" w:rsidR="00CD3606" w:rsidRPr="00BC6259" w:rsidRDefault="0013259A" w:rsidP="00CD3606">
      <w:pPr>
        <w:pStyle w:val="Listeavsnitt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Laboratorier </w:t>
      </w:r>
      <w:r w:rsidRPr="00CD3606">
        <w:rPr>
          <w:rFonts w:asciiTheme="minorHAnsi" w:hAnsiTheme="minorHAnsi" w:cstheme="minorHAnsi"/>
        </w:rPr>
        <w:t>i og utenfor sykehus</w:t>
      </w:r>
      <w:r>
        <w:rPr>
          <w:rFonts w:asciiTheme="minorHAnsi" w:hAnsiTheme="minorHAnsi" w:cstheme="minorHAnsi"/>
        </w:rPr>
        <w:t xml:space="preserve"> bør delta i </w:t>
      </w:r>
      <w:proofErr w:type="spellStart"/>
      <w:r>
        <w:rPr>
          <w:rFonts w:asciiTheme="minorHAnsi" w:hAnsiTheme="minorHAnsi" w:cstheme="minorHAnsi"/>
        </w:rPr>
        <w:t>Nolkus</w:t>
      </w:r>
      <w:proofErr w:type="spellEnd"/>
      <w:r>
        <w:rPr>
          <w:rFonts w:asciiTheme="minorHAnsi" w:hAnsiTheme="minorHAnsi" w:cstheme="minorHAnsi"/>
        </w:rPr>
        <w:t>’ kvalitetskontrollprogram for HbA1c.</w:t>
      </w:r>
    </w:p>
    <w:p w14:paraId="48D91114" w14:textId="77777777" w:rsidR="00CD3606" w:rsidRPr="00BC6259" w:rsidRDefault="00CD3606" w:rsidP="00CD3606">
      <w:pPr>
        <w:pStyle w:val="Listeavsnitt"/>
        <w:rPr>
          <w:rFonts w:asciiTheme="minorHAnsi" w:hAnsiTheme="minorHAnsi" w:cstheme="minorHAnsi"/>
        </w:rPr>
      </w:pPr>
    </w:p>
    <w:p w14:paraId="4A70FF5C" w14:textId="01E743BF" w:rsidR="00CD3606" w:rsidRDefault="00CD3606" w:rsidP="00CD3606">
      <w:pPr>
        <w:pStyle w:val="Listeavsnitt"/>
        <w:numPr>
          <w:ilvl w:val="0"/>
          <w:numId w:val="3"/>
        </w:numPr>
        <w:spacing w:after="120" w:line="259" w:lineRule="auto"/>
        <w:rPr>
          <w:rFonts w:asciiTheme="minorHAnsi" w:hAnsiTheme="minorHAnsi" w:cstheme="minorHAnsi"/>
        </w:rPr>
      </w:pPr>
      <w:r w:rsidRPr="00BC6259">
        <w:rPr>
          <w:rFonts w:asciiTheme="minorHAnsi" w:hAnsiTheme="minorHAnsi" w:cstheme="minorHAnsi"/>
        </w:rPr>
        <w:t xml:space="preserve">Resultat ved analyse av Noklus’ ekstern kvalitetskontroll bør </w:t>
      </w:r>
      <w:r w:rsidR="00DF0BC7">
        <w:rPr>
          <w:rFonts w:asciiTheme="minorHAnsi" w:hAnsiTheme="minorHAnsi" w:cstheme="minorHAnsi"/>
        </w:rPr>
        <w:t xml:space="preserve">ikke avvike mer enn </w:t>
      </w:r>
      <w:r w:rsidR="00D170B7">
        <w:rPr>
          <w:rFonts w:asciiTheme="minorHAnsi" w:hAnsiTheme="minorHAnsi" w:cstheme="minorHAnsi"/>
        </w:rPr>
        <w:t xml:space="preserve">           </w:t>
      </w:r>
      <w:r w:rsidR="00616CC4">
        <w:rPr>
          <w:rFonts w:asciiTheme="minorHAnsi" w:hAnsiTheme="minorHAnsi" w:cstheme="minorHAnsi"/>
        </w:rPr>
        <w:t>±7,4</w:t>
      </w:r>
      <w:r w:rsidR="00CC12F3">
        <w:rPr>
          <w:rFonts w:asciiTheme="minorHAnsi" w:hAnsiTheme="minorHAnsi" w:cstheme="minorHAnsi"/>
        </w:rPr>
        <w:t>%</w:t>
      </w:r>
      <w:r w:rsidR="00DF0BC7">
        <w:rPr>
          <w:rFonts w:asciiTheme="minorHAnsi" w:hAnsiTheme="minorHAnsi" w:cstheme="minorHAnsi"/>
        </w:rPr>
        <w:t xml:space="preserve"> fra </w:t>
      </w:r>
      <w:r w:rsidR="002C51A8">
        <w:rPr>
          <w:rFonts w:asciiTheme="minorHAnsi" w:hAnsiTheme="minorHAnsi" w:cstheme="minorHAnsi"/>
        </w:rPr>
        <w:t xml:space="preserve">oppgitt </w:t>
      </w:r>
      <w:r w:rsidR="00DF0BC7">
        <w:rPr>
          <w:rFonts w:asciiTheme="minorHAnsi" w:hAnsiTheme="minorHAnsi" w:cstheme="minorHAnsi"/>
        </w:rPr>
        <w:t xml:space="preserve">fasit. </w:t>
      </w:r>
      <w:r w:rsidR="00622C22">
        <w:rPr>
          <w:rFonts w:asciiTheme="minorHAnsi" w:hAnsiTheme="minorHAnsi" w:cstheme="minorHAnsi"/>
        </w:rPr>
        <w:t>Anbefalingen til forventet riktighet er oppfylt dersom man får vurderingen «</w:t>
      </w:r>
      <w:r w:rsidR="00C56BF1">
        <w:rPr>
          <w:rFonts w:asciiTheme="minorHAnsi" w:hAnsiTheme="minorHAnsi" w:cstheme="minorHAnsi"/>
        </w:rPr>
        <w:t>God</w:t>
      </w:r>
      <w:r w:rsidRPr="00BC6259">
        <w:rPr>
          <w:rFonts w:asciiTheme="minorHAnsi" w:hAnsiTheme="minorHAnsi" w:cstheme="minorHAnsi"/>
        </w:rPr>
        <w:t xml:space="preserve">» </w:t>
      </w:r>
      <w:r w:rsidR="00622C22">
        <w:rPr>
          <w:rFonts w:asciiTheme="minorHAnsi" w:hAnsiTheme="minorHAnsi" w:cstheme="minorHAnsi"/>
        </w:rPr>
        <w:t>eller «akseptabel» ved ekstern kvalitetskontroll.</w:t>
      </w:r>
    </w:p>
    <w:p w14:paraId="2A4D0AD6" w14:textId="77777777" w:rsidR="002C51A8" w:rsidRPr="0092159F" w:rsidRDefault="002C51A8" w:rsidP="0092159F">
      <w:pPr>
        <w:pStyle w:val="Listeavsnitt"/>
        <w:rPr>
          <w:rFonts w:asciiTheme="minorHAnsi" w:hAnsiTheme="minorHAnsi" w:cstheme="minorHAnsi"/>
        </w:rPr>
      </w:pPr>
    </w:p>
    <w:p w14:paraId="6C01571E" w14:textId="65CCF663" w:rsidR="00CD3606" w:rsidRPr="00BC6259" w:rsidRDefault="00CD3606" w:rsidP="00CD3606">
      <w:pPr>
        <w:pStyle w:val="Listeavsnitt"/>
        <w:rPr>
          <w:rFonts w:asciiTheme="minorHAnsi" w:hAnsiTheme="minorHAnsi" w:cstheme="minorHAnsi"/>
        </w:rPr>
      </w:pPr>
    </w:p>
    <w:p w14:paraId="60DFB021" w14:textId="43F5DD7B" w:rsidR="008518A2" w:rsidRDefault="008518A2" w:rsidP="00771901">
      <w:pPr>
        <w:rPr>
          <w:rFonts w:asciiTheme="minorHAnsi" w:hAnsiTheme="minorHAnsi"/>
        </w:rPr>
      </w:pPr>
    </w:p>
    <w:p w14:paraId="215A567A" w14:textId="31B09125" w:rsidR="00771901" w:rsidRPr="00A96B36" w:rsidRDefault="00771901" w:rsidP="00771901">
      <w:pPr>
        <w:rPr>
          <w:rFonts w:asciiTheme="minorHAnsi" w:hAnsiTheme="minorHAnsi"/>
        </w:rPr>
      </w:pPr>
      <w:r w:rsidRPr="00A96B36">
        <w:rPr>
          <w:rFonts w:asciiTheme="minorHAnsi" w:hAnsiTheme="minorHAnsi"/>
        </w:rPr>
        <w:t>Med vennlig hilsen</w:t>
      </w:r>
    </w:p>
    <w:p w14:paraId="1C2DE0DC" w14:textId="207781D3" w:rsidR="00856FE7" w:rsidRDefault="004C17F0" w:rsidP="000B75D4">
      <w:pPr>
        <w:jc w:val="center"/>
      </w:pPr>
      <w:r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76582467" wp14:editId="09A485E8">
            <wp:simplePos x="0" y="0"/>
            <wp:positionH relativeFrom="column">
              <wp:posOffset>8890</wp:posOffset>
            </wp:positionH>
            <wp:positionV relativeFrom="paragraph">
              <wp:posOffset>158115</wp:posOffset>
            </wp:positionV>
            <wp:extent cx="1247775" cy="800100"/>
            <wp:effectExtent l="0" t="0" r="952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80FD2" w14:textId="4A9EF029" w:rsidR="000B75D4" w:rsidRDefault="004C17F0" w:rsidP="00771901">
      <w:r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032645B1" wp14:editId="6DD7AE8B">
            <wp:simplePos x="0" y="0"/>
            <wp:positionH relativeFrom="column">
              <wp:posOffset>4356735</wp:posOffset>
            </wp:positionH>
            <wp:positionV relativeFrom="paragraph">
              <wp:posOffset>140335</wp:posOffset>
            </wp:positionV>
            <wp:extent cx="1432560" cy="487680"/>
            <wp:effectExtent l="0" t="0" r="0" b="762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39F6D5FD" wp14:editId="4E702E22">
            <wp:simplePos x="0" y="0"/>
            <wp:positionH relativeFrom="margin">
              <wp:posOffset>2212340</wp:posOffset>
            </wp:positionH>
            <wp:positionV relativeFrom="paragraph">
              <wp:posOffset>38735</wp:posOffset>
            </wp:positionV>
            <wp:extent cx="1200785" cy="6083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3B218" w14:textId="77777777" w:rsidR="000B75D4" w:rsidRDefault="000B75D4" w:rsidP="00771901"/>
    <w:p w14:paraId="31743583" w14:textId="77777777" w:rsidR="000B75D4" w:rsidRDefault="000B75D4" w:rsidP="00771901"/>
    <w:p w14:paraId="5235A08E" w14:textId="58F5D0A1" w:rsidR="00F615A7" w:rsidRPr="008518A2" w:rsidRDefault="00D170B7" w:rsidP="00771901">
      <w:pPr>
        <w:rPr>
          <w:rFonts w:asciiTheme="minorHAnsi" w:hAnsiTheme="minorHAnsi" w:cstheme="minorHAnsi"/>
        </w:rPr>
      </w:pPr>
      <w:r w:rsidRPr="008518A2">
        <w:rPr>
          <w:rFonts w:asciiTheme="minorHAnsi" w:hAnsiTheme="minorHAnsi" w:cstheme="minorHAnsi"/>
        </w:rPr>
        <w:t xml:space="preserve">Sverre Sandberg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518A2">
        <w:rPr>
          <w:rFonts w:asciiTheme="minorHAnsi" w:hAnsiTheme="minorHAnsi" w:cstheme="minorHAnsi"/>
        </w:rPr>
        <w:t xml:space="preserve">Jens Petter Berg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71901" w:rsidRPr="008518A2">
        <w:rPr>
          <w:rFonts w:asciiTheme="minorHAnsi" w:hAnsiTheme="minorHAnsi" w:cstheme="minorHAnsi"/>
        </w:rPr>
        <w:t xml:space="preserve">Lutz </w:t>
      </w:r>
      <w:r w:rsidR="0002293E" w:rsidRPr="008518A2">
        <w:rPr>
          <w:rFonts w:asciiTheme="minorHAnsi" w:hAnsiTheme="minorHAnsi" w:cstheme="minorHAnsi"/>
        </w:rPr>
        <w:t>Schwettmann</w:t>
      </w:r>
      <w:r w:rsidR="0002293E" w:rsidRPr="008518A2">
        <w:rPr>
          <w:rFonts w:asciiTheme="minorHAnsi" w:hAnsiTheme="minorHAnsi" w:cstheme="minorHAnsi"/>
        </w:rPr>
        <w:tab/>
      </w:r>
    </w:p>
    <w:p w14:paraId="1276E5BC" w14:textId="2A963E40" w:rsidR="00B31093" w:rsidRPr="00D170B7" w:rsidRDefault="00D170B7" w:rsidP="00D170B7">
      <w:pPr>
        <w:ind w:left="3544" w:hanging="3541"/>
        <w:rPr>
          <w:rFonts w:asciiTheme="minorHAnsi" w:hAnsiTheme="minorHAnsi" w:cstheme="minorHAnsi"/>
        </w:rPr>
      </w:pPr>
      <w:r w:rsidRPr="008518A2">
        <w:rPr>
          <w:rFonts w:asciiTheme="minorHAnsi" w:hAnsiTheme="minorHAnsi" w:cstheme="minorHAnsi"/>
        </w:rPr>
        <w:t xml:space="preserve">Leder </w:t>
      </w:r>
      <w:proofErr w:type="spellStart"/>
      <w:r w:rsidRPr="008518A2">
        <w:rPr>
          <w:rFonts w:asciiTheme="minorHAnsi" w:hAnsiTheme="minorHAnsi" w:cstheme="minorHAnsi"/>
        </w:rPr>
        <w:t>Noklus</w:t>
      </w:r>
      <w:proofErr w:type="spellEnd"/>
      <w:r w:rsidRPr="008518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518A2">
        <w:rPr>
          <w:rFonts w:asciiTheme="minorHAnsi" w:hAnsiTheme="minorHAnsi" w:cstheme="minorHAnsi"/>
        </w:rPr>
        <w:t xml:space="preserve">Medlem av Nasjonalt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="00F85C06" w:rsidRPr="008518A2">
        <w:rPr>
          <w:rFonts w:asciiTheme="minorHAnsi" w:hAnsiTheme="minorHAnsi" w:cstheme="minorHAnsi"/>
        </w:rPr>
        <w:t>Noklus</w:t>
      </w:r>
      <w:proofErr w:type="spellEnd"/>
      <w:r w:rsidR="00F85C06" w:rsidRPr="008518A2">
        <w:rPr>
          <w:rFonts w:asciiTheme="minorHAnsi" w:hAnsiTheme="minorHAnsi" w:cstheme="minorHAnsi"/>
        </w:rPr>
        <w:t xml:space="preserve"> </w:t>
      </w:r>
      <w:r w:rsidR="00E54D42">
        <w:rPr>
          <w:rFonts w:asciiTheme="minorHAnsi" w:hAnsiTheme="minorHAnsi" w:cstheme="minorHAnsi"/>
        </w:rPr>
        <w:t>Møre og Romsdal</w:t>
      </w:r>
      <w:r w:rsidR="00E32020" w:rsidRPr="008518A2">
        <w:rPr>
          <w:rFonts w:asciiTheme="minorHAnsi" w:hAnsiTheme="minorHAnsi" w:cstheme="minorHAnsi"/>
        </w:rPr>
        <w:t xml:space="preserve"> </w:t>
      </w:r>
      <w:r w:rsidR="00E54D42">
        <w:rPr>
          <w:rFonts w:asciiTheme="minorHAnsi" w:hAnsiTheme="minorHAnsi" w:cstheme="minorHAnsi"/>
        </w:rPr>
        <w:t xml:space="preserve">fagråd </w:t>
      </w:r>
      <w:r w:rsidR="00E32020" w:rsidRPr="008518A2">
        <w:rPr>
          <w:rFonts w:asciiTheme="minorHAnsi" w:hAnsiTheme="minorHAnsi" w:cstheme="minorHAnsi"/>
        </w:rPr>
        <w:t>for diabetes</w:t>
      </w:r>
      <w:r w:rsidR="00E32020">
        <w:t xml:space="preserve"> </w:t>
      </w:r>
    </w:p>
    <w:sectPr w:rsidR="00B31093" w:rsidRPr="00D170B7" w:rsidSect="00FB110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4299" w14:textId="77777777" w:rsidR="007B3962" w:rsidRDefault="007B3962" w:rsidP="00E231E6">
      <w:r>
        <w:separator/>
      </w:r>
    </w:p>
  </w:endnote>
  <w:endnote w:type="continuationSeparator" w:id="0">
    <w:p w14:paraId="228F4D10" w14:textId="77777777" w:rsidR="007B3962" w:rsidRDefault="007B3962" w:rsidP="00E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648" w14:textId="469FC8FD" w:rsidR="00592551" w:rsidRDefault="005925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ADAC" w14:textId="43E51692" w:rsidR="00D0261A" w:rsidRDefault="00FB110C" w:rsidP="00762518">
    <w:pPr>
      <w:pStyle w:val="Bunntekst"/>
      <w:jc w:val="right"/>
    </w:pPr>
    <w:r>
      <w:t xml:space="preserve">Side </w:t>
    </w:r>
    <w:sdt>
      <w:sdtPr>
        <w:id w:val="7180612"/>
        <w:docPartObj>
          <w:docPartGallery w:val="Page Numbers (Bottom of Page)"/>
          <w:docPartUnique/>
        </w:docPartObj>
      </w:sdtPr>
      <w:sdtEndPr/>
      <w:sdtContent>
        <w:r w:rsidR="0097599F">
          <w:fldChar w:fldCharType="begin"/>
        </w:r>
        <w:r w:rsidR="0097599F">
          <w:instrText xml:space="preserve"> PAGE   \* MERGEFORMAT </w:instrText>
        </w:r>
        <w:r w:rsidR="0097599F">
          <w:fldChar w:fldCharType="separate"/>
        </w:r>
        <w:r w:rsidR="002534A6">
          <w:rPr>
            <w:noProof/>
          </w:rPr>
          <w:t>2</w:t>
        </w:r>
        <w:r w:rsidR="0097599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AC3C" w14:textId="45CF7C6C" w:rsidR="00D0261A" w:rsidRPr="00FD09AC" w:rsidRDefault="00D0261A" w:rsidP="00E73AFD">
    <w:pPr>
      <w:pStyle w:val="Bunntekst"/>
      <w:pBdr>
        <w:top w:val="single" w:sz="4" w:space="1" w:color="auto"/>
      </w:pBdr>
      <w:tabs>
        <w:tab w:val="clear" w:pos="4536"/>
        <w:tab w:val="clear" w:pos="9072"/>
        <w:tab w:val="left" w:pos="2268"/>
        <w:tab w:val="left" w:pos="5387"/>
        <w:tab w:val="left" w:pos="8222"/>
      </w:tabs>
      <w:rPr>
        <w:sz w:val="18"/>
        <w:szCs w:val="18"/>
      </w:rPr>
    </w:pPr>
    <w:r>
      <w:rPr>
        <w:noProof/>
        <w:sz w:val="18"/>
        <w:szCs w:val="18"/>
        <w:lang w:eastAsia="nb-NO"/>
      </w:rPr>
      <w:drawing>
        <wp:anchor distT="0" distB="0" distL="114300" distR="114300" simplePos="0" relativeHeight="251659264" behindDoc="0" locked="0" layoutInCell="1" allowOverlap="0" wp14:anchorId="120115D4" wp14:editId="4EAF1465">
          <wp:simplePos x="0" y="0"/>
          <wp:positionH relativeFrom="column">
            <wp:posOffset>4994910</wp:posOffset>
          </wp:positionH>
          <wp:positionV relativeFrom="paragraph">
            <wp:posOffset>11430</wp:posOffset>
          </wp:positionV>
          <wp:extent cx="1104900" cy="304800"/>
          <wp:effectExtent l="19050" t="0" r="0" b="0"/>
          <wp:wrapNone/>
          <wp:docPr id="18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FD09AC">
      <w:rPr>
        <w:sz w:val="18"/>
        <w:szCs w:val="18"/>
      </w:rPr>
      <w:t>Noklus</w:t>
    </w:r>
    <w:proofErr w:type="spellEnd"/>
    <w:r w:rsidRPr="00FD09AC">
      <w:rPr>
        <w:sz w:val="18"/>
        <w:szCs w:val="18"/>
      </w:rPr>
      <w:tab/>
    </w:r>
    <w:r>
      <w:rPr>
        <w:sz w:val="18"/>
        <w:szCs w:val="18"/>
      </w:rPr>
      <w:t>Telefon +47 55 97 95 00</w:t>
    </w:r>
    <w:r>
      <w:rPr>
        <w:sz w:val="18"/>
        <w:szCs w:val="18"/>
      </w:rPr>
      <w:tab/>
      <w:t>Besøksadresse:</w:t>
    </w:r>
    <w:r>
      <w:rPr>
        <w:sz w:val="18"/>
        <w:szCs w:val="18"/>
      </w:rPr>
      <w:tab/>
    </w:r>
  </w:p>
  <w:p w14:paraId="2BB92E8C" w14:textId="77777777" w:rsidR="00D0261A" w:rsidRPr="00E73AFD" w:rsidRDefault="00D0261A" w:rsidP="00E73AFD">
    <w:pPr>
      <w:pStyle w:val="Bunntekst"/>
      <w:tabs>
        <w:tab w:val="clear" w:pos="4536"/>
        <w:tab w:val="clear" w:pos="9072"/>
        <w:tab w:val="left" w:pos="2268"/>
        <w:tab w:val="left" w:pos="5387"/>
        <w:tab w:val="left" w:pos="8222"/>
      </w:tabs>
      <w:rPr>
        <w:sz w:val="18"/>
        <w:szCs w:val="18"/>
      </w:rPr>
    </w:pPr>
    <w:r w:rsidRPr="00E73AFD">
      <w:rPr>
        <w:sz w:val="18"/>
        <w:szCs w:val="18"/>
      </w:rPr>
      <w:t>Postboks 6165</w:t>
    </w:r>
    <w:r w:rsidRPr="00E73AFD">
      <w:rPr>
        <w:sz w:val="18"/>
        <w:szCs w:val="18"/>
      </w:rPr>
      <w:tab/>
      <w:t>E-post: noklus@noklus.no</w:t>
    </w:r>
    <w:r w:rsidRPr="00E73AFD">
      <w:rPr>
        <w:sz w:val="18"/>
        <w:szCs w:val="18"/>
      </w:rPr>
      <w:tab/>
      <w:t>Ulriksdal 8</w:t>
    </w:r>
    <w:r w:rsidRPr="00E73AFD">
      <w:rPr>
        <w:sz w:val="18"/>
        <w:szCs w:val="18"/>
      </w:rPr>
      <w:tab/>
    </w:r>
  </w:p>
  <w:p w14:paraId="7A3B85E6" w14:textId="77777777" w:rsidR="00D0261A" w:rsidRPr="001322CB" w:rsidRDefault="00D0261A" w:rsidP="00E73AFD">
    <w:pPr>
      <w:pStyle w:val="Bunntekst"/>
      <w:tabs>
        <w:tab w:val="clear" w:pos="4536"/>
        <w:tab w:val="clear" w:pos="9072"/>
        <w:tab w:val="left" w:pos="2268"/>
        <w:tab w:val="left" w:pos="5387"/>
        <w:tab w:val="left" w:pos="8080"/>
        <w:tab w:val="left" w:pos="8222"/>
      </w:tabs>
      <w:rPr>
        <w:sz w:val="18"/>
        <w:szCs w:val="18"/>
      </w:rPr>
    </w:pPr>
    <w:r w:rsidRPr="001322CB">
      <w:rPr>
        <w:sz w:val="18"/>
        <w:szCs w:val="18"/>
      </w:rPr>
      <w:t>5892 Bergen</w:t>
    </w:r>
    <w:r w:rsidRPr="001322CB">
      <w:rPr>
        <w:sz w:val="18"/>
        <w:szCs w:val="18"/>
      </w:rPr>
      <w:tab/>
    </w:r>
    <w:hyperlink r:id="rId2" w:history="1">
      <w:r w:rsidRPr="00D0261A">
        <w:rPr>
          <w:rStyle w:val="Hyperkobling"/>
          <w:color w:val="009900"/>
          <w:sz w:val="18"/>
          <w:szCs w:val="18"/>
        </w:rPr>
        <w:t>www.noklus.no</w:t>
      </w:r>
    </w:hyperlink>
    <w:r>
      <w:rPr>
        <w:sz w:val="18"/>
        <w:szCs w:val="18"/>
      </w:rPr>
      <w:tab/>
      <w:t xml:space="preserve">5009 Bergen </w:t>
    </w:r>
    <w:r w:rsidRPr="001322CB">
      <w:rPr>
        <w:sz w:val="18"/>
        <w:szCs w:val="18"/>
      </w:rPr>
      <w:tab/>
    </w:r>
    <w:r>
      <w:rPr>
        <w:sz w:val="16"/>
        <w:szCs w:val="16"/>
      </w:rPr>
      <w:t>Org.nr. 984 027 737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4BEE" w14:textId="77777777" w:rsidR="007B3962" w:rsidRDefault="007B3962" w:rsidP="00E231E6">
      <w:r>
        <w:separator/>
      </w:r>
    </w:p>
  </w:footnote>
  <w:footnote w:type="continuationSeparator" w:id="0">
    <w:p w14:paraId="00E5A6A3" w14:textId="77777777" w:rsidR="007B3962" w:rsidRDefault="007B3962" w:rsidP="00E2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38E9" w14:textId="77777777" w:rsidR="00D0261A" w:rsidRDefault="00EE4564" w:rsidP="00FB110C">
    <w:pPr>
      <w:pStyle w:val="Topptekst"/>
      <w:spacing w:after="240"/>
      <w:jc w:val="right"/>
    </w:pPr>
    <w:r>
      <w:rPr>
        <w:noProof/>
        <w:lang w:eastAsia="nb-NO"/>
      </w:rPr>
      <w:drawing>
        <wp:inline distT="0" distB="0" distL="0" distR="0" wp14:anchorId="202D7BDD" wp14:editId="0BF58C01">
          <wp:extent cx="1353600" cy="542632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klus_visjon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5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E1ED" w14:textId="77777777" w:rsidR="00D0261A" w:rsidRDefault="00EE4564" w:rsidP="00FB110C">
    <w:pPr>
      <w:pStyle w:val="Topptekst"/>
      <w:tabs>
        <w:tab w:val="clear" w:pos="4536"/>
        <w:tab w:val="clear" w:pos="9072"/>
      </w:tabs>
      <w:spacing w:after="240"/>
      <w:jc w:val="right"/>
    </w:pPr>
    <w:r>
      <w:rPr>
        <w:noProof/>
        <w:lang w:eastAsia="nb-NO"/>
      </w:rPr>
      <w:drawing>
        <wp:inline distT="0" distB="0" distL="0" distR="0" wp14:anchorId="6608B71C" wp14:editId="7765A893">
          <wp:extent cx="1796400" cy="720142"/>
          <wp:effectExtent l="0" t="0" r="0" b="381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klus_visjon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720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BF"/>
    <w:multiLevelType w:val="hybridMultilevel"/>
    <w:tmpl w:val="E310704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6E52"/>
    <w:multiLevelType w:val="hybridMultilevel"/>
    <w:tmpl w:val="77D235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76B"/>
    <w:multiLevelType w:val="hybridMultilevel"/>
    <w:tmpl w:val="172AF24C"/>
    <w:lvl w:ilvl="0" w:tplc="1D98D7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61877">
    <w:abstractNumId w:val="1"/>
  </w:num>
  <w:num w:numId="2" w16cid:durableId="1209756797">
    <w:abstractNumId w:val="2"/>
  </w:num>
  <w:num w:numId="3" w16cid:durableId="59455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9F"/>
    <w:rsid w:val="0002293E"/>
    <w:rsid w:val="000301D3"/>
    <w:rsid w:val="00034F85"/>
    <w:rsid w:val="00045DC3"/>
    <w:rsid w:val="000460DD"/>
    <w:rsid w:val="00055BEC"/>
    <w:rsid w:val="0006769F"/>
    <w:rsid w:val="00081B74"/>
    <w:rsid w:val="00092F43"/>
    <w:rsid w:val="00096AE4"/>
    <w:rsid w:val="000A2708"/>
    <w:rsid w:val="000B06BC"/>
    <w:rsid w:val="000B75D4"/>
    <w:rsid w:val="000C25EE"/>
    <w:rsid w:val="00101F36"/>
    <w:rsid w:val="001065BF"/>
    <w:rsid w:val="00111582"/>
    <w:rsid w:val="00116956"/>
    <w:rsid w:val="00117F1F"/>
    <w:rsid w:val="0012085A"/>
    <w:rsid w:val="00121007"/>
    <w:rsid w:val="00124D2F"/>
    <w:rsid w:val="00130950"/>
    <w:rsid w:val="001322CB"/>
    <w:rsid w:val="0013259A"/>
    <w:rsid w:val="00143BD5"/>
    <w:rsid w:val="001474CD"/>
    <w:rsid w:val="00152F4A"/>
    <w:rsid w:val="00157DE1"/>
    <w:rsid w:val="0016170D"/>
    <w:rsid w:val="00173498"/>
    <w:rsid w:val="0017568D"/>
    <w:rsid w:val="00175968"/>
    <w:rsid w:val="00190FED"/>
    <w:rsid w:val="001C3D3F"/>
    <w:rsid w:val="001C7BE0"/>
    <w:rsid w:val="001E02CB"/>
    <w:rsid w:val="001E46D0"/>
    <w:rsid w:val="001F4D24"/>
    <w:rsid w:val="002042DA"/>
    <w:rsid w:val="00205B80"/>
    <w:rsid w:val="002230C8"/>
    <w:rsid w:val="0022327B"/>
    <w:rsid w:val="002425D6"/>
    <w:rsid w:val="00243338"/>
    <w:rsid w:val="00252A8F"/>
    <w:rsid w:val="002534A6"/>
    <w:rsid w:val="00254F36"/>
    <w:rsid w:val="00262044"/>
    <w:rsid w:val="0028359B"/>
    <w:rsid w:val="002938C0"/>
    <w:rsid w:val="00294516"/>
    <w:rsid w:val="002A24E1"/>
    <w:rsid w:val="002C51A8"/>
    <w:rsid w:val="002D0DAE"/>
    <w:rsid w:val="002D5DE4"/>
    <w:rsid w:val="002E28C2"/>
    <w:rsid w:val="002F4C75"/>
    <w:rsid w:val="002F4FCC"/>
    <w:rsid w:val="00305B0C"/>
    <w:rsid w:val="0031356C"/>
    <w:rsid w:val="0032212D"/>
    <w:rsid w:val="003264F2"/>
    <w:rsid w:val="003402C6"/>
    <w:rsid w:val="00364F86"/>
    <w:rsid w:val="00373359"/>
    <w:rsid w:val="0037373D"/>
    <w:rsid w:val="00386D92"/>
    <w:rsid w:val="003912EB"/>
    <w:rsid w:val="003A17EC"/>
    <w:rsid w:val="003A2230"/>
    <w:rsid w:val="003A2A40"/>
    <w:rsid w:val="003A3364"/>
    <w:rsid w:val="003A75A6"/>
    <w:rsid w:val="003B024D"/>
    <w:rsid w:val="003B14BF"/>
    <w:rsid w:val="003B2929"/>
    <w:rsid w:val="003E4D95"/>
    <w:rsid w:val="003F0256"/>
    <w:rsid w:val="003F0A57"/>
    <w:rsid w:val="00416D17"/>
    <w:rsid w:val="00417A4E"/>
    <w:rsid w:val="0042391F"/>
    <w:rsid w:val="0042432E"/>
    <w:rsid w:val="004313FC"/>
    <w:rsid w:val="004353DD"/>
    <w:rsid w:val="004377A5"/>
    <w:rsid w:val="00446EB4"/>
    <w:rsid w:val="004531C5"/>
    <w:rsid w:val="00462FA0"/>
    <w:rsid w:val="00466D41"/>
    <w:rsid w:val="00467AE4"/>
    <w:rsid w:val="00472FE0"/>
    <w:rsid w:val="0047657A"/>
    <w:rsid w:val="004A090B"/>
    <w:rsid w:val="004A38FC"/>
    <w:rsid w:val="004C17F0"/>
    <w:rsid w:val="004F1F10"/>
    <w:rsid w:val="00507051"/>
    <w:rsid w:val="0051598E"/>
    <w:rsid w:val="0052210F"/>
    <w:rsid w:val="00533C87"/>
    <w:rsid w:val="00541162"/>
    <w:rsid w:val="00543C9E"/>
    <w:rsid w:val="005463D1"/>
    <w:rsid w:val="005612B9"/>
    <w:rsid w:val="00564BE9"/>
    <w:rsid w:val="005901CE"/>
    <w:rsid w:val="00590D10"/>
    <w:rsid w:val="005914F4"/>
    <w:rsid w:val="00592551"/>
    <w:rsid w:val="005C2698"/>
    <w:rsid w:val="005C2D8C"/>
    <w:rsid w:val="005C64B5"/>
    <w:rsid w:val="005D1FAE"/>
    <w:rsid w:val="006010C7"/>
    <w:rsid w:val="006114B2"/>
    <w:rsid w:val="006164CE"/>
    <w:rsid w:val="00616CC4"/>
    <w:rsid w:val="00617F2A"/>
    <w:rsid w:val="00622C22"/>
    <w:rsid w:val="0062478D"/>
    <w:rsid w:val="00624F3E"/>
    <w:rsid w:val="0062779A"/>
    <w:rsid w:val="00634FF4"/>
    <w:rsid w:val="0063586F"/>
    <w:rsid w:val="00642E86"/>
    <w:rsid w:val="0064792F"/>
    <w:rsid w:val="00654C21"/>
    <w:rsid w:val="00656A0D"/>
    <w:rsid w:val="00673698"/>
    <w:rsid w:val="006741B0"/>
    <w:rsid w:val="006B5D64"/>
    <w:rsid w:val="006D4E50"/>
    <w:rsid w:val="00700A5F"/>
    <w:rsid w:val="00700A7F"/>
    <w:rsid w:val="00702E7D"/>
    <w:rsid w:val="007074D3"/>
    <w:rsid w:val="0071508B"/>
    <w:rsid w:val="00716AAC"/>
    <w:rsid w:val="00723663"/>
    <w:rsid w:val="00733551"/>
    <w:rsid w:val="0074020C"/>
    <w:rsid w:val="00743BF9"/>
    <w:rsid w:val="007556BF"/>
    <w:rsid w:val="00761F81"/>
    <w:rsid w:val="00762518"/>
    <w:rsid w:val="0076256F"/>
    <w:rsid w:val="007676B7"/>
    <w:rsid w:val="00771901"/>
    <w:rsid w:val="0079101B"/>
    <w:rsid w:val="007945B2"/>
    <w:rsid w:val="007B14F9"/>
    <w:rsid w:val="007B183F"/>
    <w:rsid w:val="007B1F0D"/>
    <w:rsid w:val="007B249E"/>
    <w:rsid w:val="007B3962"/>
    <w:rsid w:val="007D38AB"/>
    <w:rsid w:val="007D3BA4"/>
    <w:rsid w:val="007D5BC1"/>
    <w:rsid w:val="007F4481"/>
    <w:rsid w:val="007F6541"/>
    <w:rsid w:val="007F65E7"/>
    <w:rsid w:val="0080357A"/>
    <w:rsid w:val="00803DA8"/>
    <w:rsid w:val="008229CF"/>
    <w:rsid w:val="00823D49"/>
    <w:rsid w:val="008269D0"/>
    <w:rsid w:val="00837C7D"/>
    <w:rsid w:val="0084146B"/>
    <w:rsid w:val="008518A2"/>
    <w:rsid w:val="00854471"/>
    <w:rsid w:val="00856FE7"/>
    <w:rsid w:val="00860199"/>
    <w:rsid w:val="0086064F"/>
    <w:rsid w:val="00865075"/>
    <w:rsid w:val="008731F9"/>
    <w:rsid w:val="00883B95"/>
    <w:rsid w:val="008971F5"/>
    <w:rsid w:val="008A1241"/>
    <w:rsid w:val="008B066C"/>
    <w:rsid w:val="008B4B42"/>
    <w:rsid w:val="008B61FA"/>
    <w:rsid w:val="008B7D2B"/>
    <w:rsid w:val="008C0C9A"/>
    <w:rsid w:val="008E14F9"/>
    <w:rsid w:val="008E29E6"/>
    <w:rsid w:val="008F49F3"/>
    <w:rsid w:val="00901CE7"/>
    <w:rsid w:val="0092159F"/>
    <w:rsid w:val="00924EE7"/>
    <w:rsid w:val="00937EC8"/>
    <w:rsid w:val="0094232F"/>
    <w:rsid w:val="00943A8D"/>
    <w:rsid w:val="009469DB"/>
    <w:rsid w:val="009525E9"/>
    <w:rsid w:val="00956F2F"/>
    <w:rsid w:val="009727AD"/>
    <w:rsid w:val="00972C51"/>
    <w:rsid w:val="00974C58"/>
    <w:rsid w:val="0097599F"/>
    <w:rsid w:val="009828BE"/>
    <w:rsid w:val="009A45E4"/>
    <w:rsid w:val="009B036F"/>
    <w:rsid w:val="009B63E4"/>
    <w:rsid w:val="009D1CC3"/>
    <w:rsid w:val="009D3306"/>
    <w:rsid w:val="009E386A"/>
    <w:rsid w:val="00A07A0F"/>
    <w:rsid w:val="00A540B4"/>
    <w:rsid w:val="00A96A37"/>
    <w:rsid w:val="00A96B36"/>
    <w:rsid w:val="00AA1BB8"/>
    <w:rsid w:val="00AC33C7"/>
    <w:rsid w:val="00AC3A08"/>
    <w:rsid w:val="00AC4F3B"/>
    <w:rsid w:val="00AD1796"/>
    <w:rsid w:val="00AD3055"/>
    <w:rsid w:val="00AD447C"/>
    <w:rsid w:val="00AE3402"/>
    <w:rsid w:val="00AF437B"/>
    <w:rsid w:val="00B04A40"/>
    <w:rsid w:val="00B04BA9"/>
    <w:rsid w:val="00B07463"/>
    <w:rsid w:val="00B07A95"/>
    <w:rsid w:val="00B07F16"/>
    <w:rsid w:val="00B10BEF"/>
    <w:rsid w:val="00B21118"/>
    <w:rsid w:val="00B27897"/>
    <w:rsid w:val="00B300C7"/>
    <w:rsid w:val="00B31093"/>
    <w:rsid w:val="00B4191D"/>
    <w:rsid w:val="00B55099"/>
    <w:rsid w:val="00B61652"/>
    <w:rsid w:val="00B759E0"/>
    <w:rsid w:val="00B76911"/>
    <w:rsid w:val="00B770F5"/>
    <w:rsid w:val="00B83BDD"/>
    <w:rsid w:val="00B90B37"/>
    <w:rsid w:val="00B92330"/>
    <w:rsid w:val="00B93262"/>
    <w:rsid w:val="00BA19AF"/>
    <w:rsid w:val="00BA3A68"/>
    <w:rsid w:val="00BA58F5"/>
    <w:rsid w:val="00BB7C67"/>
    <w:rsid w:val="00BC1975"/>
    <w:rsid w:val="00BC6259"/>
    <w:rsid w:val="00BC771D"/>
    <w:rsid w:val="00BD17DF"/>
    <w:rsid w:val="00BE0CCD"/>
    <w:rsid w:val="00BE6F16"/>
    <w:rsid w:val="00C0056B"/>
    <w:rsid w:val="00C035EB"/>
    <w:rsid w:val="00C05FB2"/>
    <w:rsid w:val="00C12E95"/>
    <w:rsid w:val="00C133F0"/>
    <w:rsid w:val="00C25225"/>
    <w:rsid w:val="00C258C7"/>
    <w:rsid w:val="00C32B90"/>
    <w:rsid w:val="00C4746D"/>
    <w:rsid w:val="00C54859"/>
    <w:rsid w:val="00C56B6E"/>
    <w:rsid w:val="00C56BF1"/>
    <w:rsid w:val="00C617AF"/>
    <w:rsid w:val="00C65DDB"/>
    <w:rsid w:val="00C95B45"/>
    <w:rsid w:val="00CA3153"/>
    <w:rsid w:val="00CB0889"/>
    <w:rsid w:val="00CB1716"/>
    <w:rsid w:val="00CB5436"/>
    <w:rsid w:val="00CC0ABC"/>
    <w:rsid w:val="00CC12F3"/>
    <w:rsid w:val="00CD30F5"/>
    <w:rsid w:val="00CD3606"/>
    <w:rsid w:val="00CE2495"/>
    <w:rsid w:val="00CE7C57"/>
    <w:rsid w:val="00D001D0"/>
    <w:rsid w:val="00D0261A"/>
    <w:rsid w:val="00D1117E"/>
    <w:rsid w:val="00D170B7"/>
    <w:rsid w:val="00D37005"/>
    <w:rsid w:val="00D421D1"/>
    <w:rsid w:val="00D57E8F"/>
    <w:rsid w:val="00D72975"/>
    <w:rsid w:val="00D8425A"/>
    <w:rsid w:val="00D85B35"/>
    <w:rsid w:val="00D87F2B"/>
    <w:rsid w:val="00DB1EF8"/>
    <w:rsid w:val="00DB32B6"/>
    <w:rsid w:val="00DC3099"/>
    <w:rsid w:val="00DC39EE"/>
    <w:rsid w:val="00DD1A46"/>
    <w:rsid w:val="00DD6A7F"/>
    <w:rsid w:val="00DE4FB1"/>
    <w:rsid w:val="00DF0BC7"/>
    <w:rsid w:val="00DF5D88"/>
    <w:rsid w:val="00E036D4"/>
    <w:rsid w:val="00E06410"/>
    <w:rsid w:val="00E071FF"/>
    <w:rsid w:val="00E07A6C"/>
    <w:rsid w:val="00E17318"/>
    <w:rsid w:val="00E22D3E"/>
    <w:rsid w:val="00E231E6"/>
    <w:rsid w:val="00E32020"/>
    <w:rsid w:val="00E47CB5"/>
    <w:rsid w:val="00E54D42"/>
    <w:rsid w:val="00E60D25"/>
    <w:rsid w:val="00E60D84"/>
    <w:rsid w:val="00E70C3F"/>
    <w:rsid w:val="00E73AFD"/>
    <w:rsid w:val="00E74B48"/>
    <w:rsid w:val="00EA20B1"/>
    <w:rsid w:val="00EA2180"/>
    <w:rsid w:val="00EA59EE"/>
    <w:rsid w:val="00EA65E9"/>
    <w:rsid w:val="00EA6E66"/>
    <w:rsid w:val="00EB59CB"/>
    <w:rsid w:val="00EE4564"/>
    <w:rsid w:val="00EE49A2"/>
    <w:rsid w:val="00EF1392"/>
    <w:rsid w:val="00EF3D12"/>
    <w:rsid w:val="00F24B20"/>
    <w:rsid w:val="00F40A74"/>
    <w:rsid w:val="00F47DC5"/>
    <w:rsid w:val="00F615A7"/>
    <w:rsid w:val="00F63198"/>
    <w:rsid w:val="00F76B41"/>
    <w:rsid w:val="00F85C06"/>
    <w:rsid w:val="00F90CB5"/>
    <w:rsid w:val="00FB09C6"/>
    <w:rsid w:val="00FB110C"/>
    <w:rsid w:val="00FB678C"/>
    <w:rsid w:val="00FD09AC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495DB0D"/>
  <w15:docId w15:val="{9AB993D7-F14F-441C-99A3-861D34A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F9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character" w:default="1" w:styleId="Standardskriftforavsnitt">
    <w:name w:val="Default Paragraph Font"/>
    <w:aliases w:val="Default Paragraph Font"/>
    <w:uiPriority w:val="1"/>
    <w:semiHidden/>
    <w:unhideWhenUsed/>
  </w:style>
  <w:style w:type="table" w:default="1" w:styleId="Vanligtabell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aliases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E231E6"/>
  </w:style>
  <w:style w:type="paragraph" w:styleId="Bunntekst">
    <w:name w:val="footer"/>
    <w:basedOn w:val="Normal"/>
    <w:link w:val="Bunn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E231E6"/>
  </w:style>
  <w:style w:type="paragraph" w:styleId="Bobletekst">
    <w:name w:val="Balloon Text"/>
    <w:basedOn w:val="Normal"/>
    <w:link w:val="BobletekstTegn"/>
    <w:uiPriority w:val="99"/>
    <w:semiHidden/>
    <w:unhideWhenUsed/>
    <w:rsid w:val="00FD09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09AC"/>
    <w:rPr>
      <w:rFonts w:ascii="Tahoma" w:eastAsia="Times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85B35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A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606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6064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6064F"/>
    <w:rPr>
      <w:rFonts w:ascii="Times" w:eastAsia="Times" w:hAnsi="Times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32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327B"/>
    <w:rPr>
      <w:rFonts w:ascii="Times" w:eastAsia="Times" w:hAnsi="Times" w:cs="Times New Roman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04A40"/>
    <w:pPr>
      <w:ind w:left="720"/>
      <w:contextualSpacing/>
    </w:pPr>
  </w:style>
  <w:style w:type="paragraph" w:styleId="Revisjon">
    <w:name w:val="Revision"/>
    <w:hidden/>
    <w:uiPriority w:val="99"/>
    <w:semiHidden/>
    <w:rsid w:val="009B63E4"/>
    <w:pPr>
      <w:spacing w:after="0" w:line="240" w:lineRule="auto"/>
    </w:pPr>
    <w:rPr>
      <w:rFonts w:ascii="Times" w:eastAsia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klus.n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ner\AppData\Local\Microsoft\Windows\INetCache\IE\AI61943W\Brevmal_farge_Noklus_sen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34C36C38D15469D3EF5AB5A92EE23" ma:contentTypeVersion="14" ma:contentTypeDescription="Opprett et nytt dokument." ma:contentTypeScope="" ma:versionID="6a1e7f106c8bdb8c7fb0f31126cc1ee7">
  <xsd:schema xmlns:xsd="http://www.w3.org/2001/XMLSchema" xmlns:xs="http://www.w3.org/2001/XMLSchema" xmlns:p="http://schemas.microsoft.com/office/2006/metadata/properties" xmlns:ns2="11576a9c-7d7e-4728-b741-ca70f76c5084" xmlns:ns3="47b758eb-894d-4781-a380-777ca4becf23" targetNamespace="http://schemas.microsoft.com/office/2006/metadata/properties" ma:root="true" ma:fieldsID="12c742cba2379095bb6b57d2d0018cb6" ns2:_="" ns3:_="">
    <xsd:import namespace="11576a9c-7d7e-4728-b741-ca70f76c5084"/>
    <xsd:import namespace="47b758eb-894d-4781-a380-777ca4be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6a9c-7d7e-4728-b741-ca70f76c5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b-894d-4781-a380-777ca4becf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dbafd-1a18-414f-845b-c324faf14805}" ma:internalName="TaxCatchAll" ma:showField="CatchAllData" ma:web="47b758eb-894d-4781-a380-777ca4bec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97EFA-9E93-499B-9E87-70B9F989D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76a9c-7d7e-4728-b741-ca70f76c5084"/>
    <ds:schemaRef ds:uri="47b758eb-894d-4781-a380-777ca4be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17538-0420-4A5E-89F9-73D11A8EE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Brevmal_farge_Noklus_senter.dotx</Template>
  <TotalTime>0</TotalTime>
  <Pages>1</Pages>
  <Words>251</Words>
  <Characters>1331</Characters>
  <Application>Microsoft Office Word</Application>
  <DocSecurity>0</DocSecurity>
  <Lines>11</Lines>
  <Paragraphs>3</Paragraphs>
  <ScaleCrop>false</ScaleCrop>
  <Company>Helse Midt-Norge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Nerhus</dc:creator>
  <cp:lastModifiedBy>Rondestveit, Hilde-Kristin</cp:lastModifiedBy>
  <cp:revision>4</cp:revision>
  <cp:lastPrinted>2022-02-24T11:25:00Z</cp:lastPrinted>
  <dcterms:created xsi:type="dcterms:W3CDTF">2023-05-04T06:03:00Z</dcterms:created>
  <dcterms:modified xsi:type="dcterms:W3CDTF">2023-05-04T06:03:00Z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2023-05-04T06:03:25Z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8188254c-beaf-40e6-a06a-242b5e48ee20</vt:lpwstr>
  </property>
  <property fmtid="{D5CDD505-2E9C-101B-9397-08002B2CF9AE}" pid="8" name="MSIP_Label_d291ddcc-9a90-46b7-a727-d19b3ec4b730_ContentBits">
    <vt:lpwstr>0</vt:lpwstr>
  </property>
</Properties>
</file>